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sz. melléklet</w:t>
      </w:r>
    </w:p>
    <w:p w:rsidR="00000000" w:rsidDel="00000000" w:rsidP="00000000" w:rsidRDefault="00000000" w:rsidRPr="00000000" w14:paraId="00000002">
      <w:pPr>
        <w:spacing w:after="240" w:before="240" w:lineRule="auto"/>
        <w:ind w:left="0" w:hanging="2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JAVASLAT</w:t>
        <w:br w:type="textWrapping"/>
        <w:t xml:space="preserve">A tréner által készített szakmai javaslat a pályázat elbírálásának egyik meghatározó eleme.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Az érintett gyermek biofeedback vagy neurofeedback fejlesztését vállaló tréner leírása*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ind w:left="0" w:hanging="2"/>
        <w:jc w:val="both"/>
        <w:rPr>
          <w:i w:val="1"/>
          <w:iCs w:val="1"/>
          <w:sz w:val="18"/>
          <w:szCs w:val="18"/>
        </w:rPr>
      </w:pPr>
      <w:r w:rsidDel="00000000" w:rsidR="00000000" w:rsidRPr="00000000">
        <w:rPr>
          <w:color w:val="222222"/>
          <w:sz w:val="18"/>
          <w:szCs w:val="18"/>
          <w:highlight w:val="white"/>
          <w:rtl w:val="0"/>
        </w:rPr>
        <w:t xml:space="preserve">Kérjük az alábbiakban a következőket részletezze: az elvégzendő tréning szakmai alátámasztása, a gyermek körülményeit, eddig történt és a jövőben tervezett egyéb fejlesztéseket tekintve</w:t>
      </w:r>
      <w:r w:rsidDel="00000000" w:rsidR="00000000" w:rsidRPr="00000000">
        <w:rPr>
          <w:sz w:val="18"/>
          <w:szCs w:val="18"/>
          <w:rtl w:val="0"/>
        </w:rPr>
        <w:t xml:space="preserve">. </w:t>
      </w: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Kérjük mellékelni a legfrissebb szakvélemények másolatát, amennyiben a szülő rendelkezik vele! (pedagógiai szakvélemény, szakorvosi javaslat, szakszolgálati szakvélemény stb.)</w:t>
      </w:r>
    </w:p>
    <w:p w:rsidR="00000000" w:rsidDel="00000000" w:rsidP="00000000" w:rsidRDefault="00000000" w:rsidRPr="00000000" w14:paraId="00000004">
      <w:pPr>
        <w:spacing w:after="240" w:befor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40" w:befor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40" w:befor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240" w:befor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40" w:befor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240" w:befor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40" w:befor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 fejlesztés várható költsége: </w:t>
      </w:r>
      <w:r w:rsidDel="00000000" w:rsidR="00000000" w:rsidRPr="00000000">
        <w:rPr>
          <w:sz w:val="24"/>
          <w:szCs w:val="24"/>
          <w:rtl w:val="0"/>
        </w:rPr>
        <w:t xml:space="preserve">…………………Ft</w:t>
      </w:r>
    </w:p>
    <w:p w:rsidR="00000000" w:rsidDel="00000000" w:rsidP="00000000" w:rsidRDefault="00000000" w:rsidRPr="00000000" w14:paraId="0000000E">
      <w:pPr>
        <w:spacing w:after="240" w:befor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 támogatás összegére javaslat:</w:t>
      </w:r>
      <w:r w:rsidDel="00000000" w:rsidR="00000000" w:rsidRPr="00000000">
        <w:rPr>
          <w:sz w:val="24"/>
          <w:szCs w:val="24"/>
          <w:rtl w:val="0"/>
        </w:rPr>
        <w:t xml:space="preserve"> …………………Ft / …………………….. %</w:t>
      </w:r>
    </w:p>
    <w:p w:rsidR="00000000" w:rsidDel="00000000" w:rsidP="00000000" w:rsidRDefault="00000000" w:rsidRPr="00000000" w14:paraId="0000000F">
      <w:pPr>
        <w:spacing w:after="240" w:before="240" w:line="36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Kelt, …………………….., 20... ………………………………………………..</w:t>
      </w:r>
    </w:p>
    <w:p w:rsidR="00000000" w:rsidDel="00000000" w:rsidP="00000000" w:rsidRDefault="00000000" w:rsidRPr="00000000" w14:paraId="00000010">
      <w:pPr>
        <w:spacing w:line="360" w:lineRule="auto"/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………………………………………….……………….</w:t>
      </w:r>
    </w:p>
    <w:p w:rsidR="00000000" w:rsidDel="00000000" w:rsidP="00000000" w:rsidRDefault="00000000" w:rsidRPr="00000000" w14:paraId="00000012">
      <w:pPr>
        <w:spacing w:line="360" w:lineRule="auto"/>
        <w:ind w:left="0" w:hanging="2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javaslatot tevő</w:t>
      </w:r>
      <w:r w:rsidDel="00000000" w:rsidR="00000000" w:rsidRPr="00000000">
        <w:rPr>
          <w:b w:val="1"/>
          <w:bCs w:val="1"/>
          <w:color w:val="00b05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aláírás</w:t>
      </w:r>
    </w:p>
    <w:p w:rsidR="00000000" w:rsidDel="00000000" w:rsidP="00000000" w:rsidRDefault="00000000" w:rsidRPr="00000000" w14:paraId="00000013">
      <w:pPr>
        <w:spacing w:after="240" w:before="240" w:lineRule="auto"/>
        <w:ind w:left="0" w:hanging="2"/>
        <w:jc w:val="both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*Az ajánló, azaz a neurofeedback fejlesztést végző tréner előszűrést végez, ezért az általa nyújtott információk nagy %-ban számítanak a döntési folyamatban.</w:t>
      </w:r>
    </w:p>
    <w:p w:rsidR="00000000" w:rsidDel="00000000" w:rsidP="00000000" w:rsidRDefault="00000000" w:rsidRPr="00000000" w14:paraId="00000014">
      <w:pPr>
        <w:spacing w:after="240" w:before="240" w:lineRule="auto"/>
        <w:ind w:left="1" w:hanging="3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709" w:footer="5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widowControl w:val="0"/>
      <w:spacing w:after="0" w:lineRule="auto"/>
      <w:ind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5200650</wp:posOffset>
          </wp:positionH>
          <wp:positionV relativeFrom="paragraph">
            <wp:posOffset>114300</wp:posOffset>
          </wp:positionV>
          <wp:extent cx="559760" cy="559760"/>
          <wp:effectExtent b="0" l="0" r="0" t="0"/>
          <wp:wrapNone/>
          <wp:docPr id="104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9760" cy="559760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1"/>
      <w:tblW w:w="9195.0" w:type="dxa"/>
      <w:jc w:val="left"/>
      <w:tblInd w:w="-136.9999999999999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975"/>
      <w:gridCol w:w="5220"/>
      <w:tblGridChange w:id="0">
        <w:tblGrid>
          <w:gridCol w:w="3975"/>
          <w:gridCol w:w="5220"/>
        </w:tblGrid>
      </w:tblGridChange>
    </w:tblGrid>
    <w:tr>
      <w:trPr>
        <w:cantSplit w:val="0"/>
        <w:tblHeader w:val="1"/>
      </w:trPr>
      <w:tc>
        <w:tcPr/>
        <w:p w:rsidR="00000000" w:rsidDel="00000000" w:rsidP="00000000" w:rsidRDefault="00000000" w:rsidRPr="00000000" w14:paraId="00000019">
          <w:pPr>
            <w:tabs>
              <w:tab w:val="center" w:leader="none" w:pos="4536"/>
              <w:tab w:val="right" w:leader="none" w:pos="9072"/>
              <w:tab w:val="left" w:leader="none" w:pos="1596"/>
              <w:tab w:val="left" w:leader="none" w:pos="5529"/>
            </w:tabs>
            <w:spacing w:after="0" w:line="240" w:lineRule="auto"/>
            <w:ind w:firstLine="0"/>
            <w:rPr>
              <w:sz w:val="18"/>
              <w:szCs w:val="18"/>
            </w:rPr>
          </w:pPr>
          <w:r w:rsidDel="00000000" w:rsidR="00000000" w:rsidRPr="00000000">
            <w:rPr>
              <w:b w:val="1"/>
              <w:bCs w:val="1"/>
              <w:sz w:val="16"/>
              <w:szCs w:val="16"/>
              <w:rtl w:val="0"/>
            </w:rPr>
            <w:t xml:space="preserve">Cím</w:t>
          </w:r>
          <w:r w:rsidDel="00000000" w:rsidR="00000000" w:rsidRPr="00000000">
            <w:rPr>
              <w:sz w:val="16"/>
              <w:szCs w:val="16"/>
              <w:rtl w:val="0"/>
            </w:rPr>
            <w:t xml:space="preserve">: H 2100 Gödöllő, Major u. 17.</w:t>
          </w:r>
          <w:r w:rsidDel="00000000" w:rsidR="00000000" w:rsidRPr="00000000">
            <w:rPr>
              <w:rtl w:val="0"/>
            </w:rPr>
          </w:r>
          <w:r w:rsidDel="00000000" w:rsidR="00000000" w:rsidRPr="00000000">
            <mc:AlternateContent>
              <mc:Choice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407988</wp:posOffset>
                    </wp:positionH>
                    <wp:positionV relativeFrom="paragraph">
                      <wp:posOffset>84138</wp:posOffset>
                    </wp:positionV>
                    <wp:extent cx="22225" cy="22225"/>
                    <wp:effectExtent b="0" l="0" r="0" t="0"/>
                    <wp:wrapNone/>
                    <wp:docPr id="1039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2172270" y="3780000"/>
                              <a:ext cx="634746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407988</wp:posOffset>
                    </wp:positionH>
                    <wp:positionV relativeFrom="paragraph">
                      <wp:posOffset>84138</wp:posOffset>
                    </wp:positionV>
                    <wp:extent cx="22225" cy="22225"/>
                    <wp:effectExtent b="0" l="0" r="0" t="0"/>
                    <wp:wrapNone/>
                    <wp:docPr id="1039" name="image3.png"/>
                    <a:graphic>
                      <a:graphicData uri="http://schemas.openxmlformats.org/drawingml/2006/picture">
                        <pic:pic>
                          <pic:nvPicPr>
                            <pic:cNvPr id="0" name="image3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2225" cy="22225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  <w:tc>
        <w:tcPr/>
        <w:p w:rsidR="00000000" w:rsidDel="00000000" w:rsidP="00000000" w:rsidRDefault="00000000" w:rsidRPr="00000000" w14:paraId="0000001A">
          <w:pPr>
            <w:tabs>
              <w:tab w:val="center" w:leader="none" w:pos="4536"/>
              <w:tab w:val="right" w:leader="none" w:pos="9072"/>
              <w:tab w:val="left" w:leader="none" w:pos="1596"/>
              <w:tab w:val="left" w:leader="none" w:pos="5529"/>
            </w:tabs>
            <w:spacing w:after="0" w:line="240" w:lineRule="auto"/>
            <w:ind w:firstLine="0"/>
            <w:rPr>
              <w:sz w:val="18"/>
              <w:szCs w:val="18"/>
            </w:rPr>
          </w:pPr>
          <w:r w:rsidDel="00000000" w:rsidR="00000000" w:rsidRPr="00000000">
            <w:rPr>
              <w:b w:val="1"/>
              <w:bCs w:val="1"/>
              <w:sz w:val="16"/>
              <w:szCs w:val="16"/>
              <w:rtl w:val="0"/>
            </w:rPr>
            <w:t xml:space="preserve">Levélcím</w:t>
          </w:r>
          <w:r w:rsidDel="00000000" w:rsidR="00000000" w:rsidRPr="00000000">
            <w:rPr>
              <w:sz w:val="16"/>
              <w:szCs w:val="16"/>
              <w:rtl w:val="0"/>
            </w:rPr>
            <w:t xml:space="preserve">: H- 2100 Gödöllő, Major u. 17.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1"/>
      </w:trPr>
      <w:tc>
        <w:tcPr/>
        <w:p w:rsidR="00000000" w:rsidDel="00000000" w:rsidP="00000000" w:rsidRDefault="00000000" w:rsidRPr="00000000" w14:paraId="0000001B">
          <w:pPr>
            <w:tabs>
              <w:tab w:val="center" w:leader="none" w:pos="4536"/>
              <w:tab w:val="right" w:leader="none" w:pos="9072"/>
              <w:tab w:val="left" w:leader="none" w:pos="1596"/>
              <w:tab w:val="left" w:leader="none" w:pos="5529"/>
            </w:tabs>
            <w:spacing w:after="0" w:line="240" w:lineRule="auto"/>
            <w:ind w:firstLine="0"/>
            <w:rPr>
              <w:sz w:val="18"/>
              <w:szCs w:val="18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Telefon: +36 (30) 464 2680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C">
          <w:pPr>
            <w:tabs>
              <w:tab w:val="center" w:leader="none" w:pos="4536"/>
              <w:tab w:val="right" w:leader="none" w:pos="9072"/>
              <w:tab w:val="left" w:leader="none" w:pos="1596"/>
              <w:tab w:val="left" w:leader="none" w:pos="5529"/>
            </w:tabs>
            <w:spacing w:after="0" w:line="240" w:lineRule="auto"/>
            <w:ind w:firstLine="0"/>
            <w:rPr>
              <w:sz w:val="18"/>
              <w:szCs w:val="18"/>
            </w:rPr>
          </w:pPr>
          <w:r w:rsidDel="00000000" w:rsidR="00000000" w:rsidRPr="00000000">
            <w:rPr>
              <w:b w:val="1"/>
              <w:bCs w:val="1"/>
              <w:sz w:val="16"/>
              <w:szCs w:val="16"/>
              <w:rtl w:val="0"/>
            </w:rPr>
            <w:t xml:space="preserve">E-mail</w:t>
          </w:r>
          <w:r w:rsidDel="00000000" w:rsidR="00000000" w:rsidRPr="00000000">
            <w:rPr>
              <w:sz w:val="16"/>
              <w:szCs w:val="16"/>
              <w:rtl w:val="0"/>
            </w:rPr>
            <w:t xml:space="preserve">: info@obne.hu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01D">
          <w:pPr>
            <w:tabs>
              <w:tab w:val="center" w:leader="none" w:pos="4536"/>
              <w:tab w:val="right" w:leader="none" w:pos="9072"/>
              <w:tab w:val="left" w:leader="none" w:pos="1596"/>
              <w:tab w:val="left" w:leader="none" w:pos="5529"/>
            </w:tabs>
            <w:spacing w:after="0" w:line="240" w:lineRule="auto"/>
            <w:ind w:firstLine="0"/>
            <w:rPr>
              <w:sz w:val="18"/>
              <w:szCs w:val="18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web: www.neurofeedbackegyesulet.hu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E">
          <w:pPr>
            <w:tabs>
              <w:tab w:val="center" w:leader="none" w:pos="4536"/>
              <w:tab w:val="right" w:leader="none" w:pos="9072"/>
              <w:tab w:val="left" w:leader="none" w:pos="1596"/>
              <w:tab w:val="left" w:leader="none" w:pos="5529"/>
            </w:tabs>
            <w:spacing w:after="0" w:line="240" w:lineRule="auto"/>
            <w:ind w:firstLine="0"/>
            <w:rPr>
              <w:sz w:val="18"/>
              <w:szCs w:val="18"/>
            </w:rPr>
          </w:pPr>
          <w:r w:rsidDel="00000000" w:rsidR="00000000" w:rsidRPr="00000000">
            <w:rPr>
              <w:b w:val="1"/>
              <w:bCs w:val="1"/>
              <w:sz w:val="16"/>
              <w:szCs w:val="16"/>
              <w:rtl w:val="0"/>
            </w:rPr>
            <w:t xml:space="preserve">Adószám</w:t>
          </w:r>
          <w:r w:rsidDel="00000000" w:rsidR="00000000" w:rsidRPr="00000000">
            <w:rPr>
              <w:sz w:val="16"/>
              <w:szCs w:val="16"/>
              <w:rtl w:val="0"/>
            </w:rPr>
            <w:t xml:space="preserve">: 19137999-1-1 13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01F">
          <w:pPr>
            <w:tabs>
              <w:tab w:val="center" w:leader="none" w:pos="4536"/>
              <w:tab w:val="right" w:leader="none" w:pos="9072"/>
              <w:tab w:val="left" w:leader="none" w:pos="1596"/>
              <w:tab w:val="left" w:leader="none" w:pos="5529"/>
            </w:tabs>
            <w:spacing w:after="0" w:line="240" w:lineRule="auto"/>
            <w:ind w:hanging="2"/>
            <w:rPr>
              <w:sz w:val="18"/>
              <w:szCs w:val="18"/>
            </w:rPr>
          </w:pPr>
          <w:r w:rsidDel="00000000" w:rsidR="00000000" w:rsidRPr="00000000">
            <w:rPr>
              <w:b w:val="1"/>
              <w:bCs w:val="1"/>
              <w:sz w:val="16"/>
              <w:szCs w:val="16"/>
              <w:rtl w:val="0"/>
            </w:rPr>
            <w:t xml:space="preserve">Bankszámlaszám</w:t>
          </w:r>
          <w:r w:rsidDel="00000000" w:rsidR="00000000" w:rsidRPr="00000000">
            <w:rPr>
              <w:sz w:val="16"/>
              <w:szCs w:val="16"/>
              <w:rtl w:val="0"/>
            </w:rPr>
            <w:t xml:space="preserve">: Magnet Bank.16200144-18561483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0">
          <w:pPr>
            <w:tabs>
              <w:tab w:val="center" w:leader="none" w:pos="4536"/>
              <w:tab w:val="right" w:leader="none" w:pos="9072"/>
              <w:tab w:val="left" w:leader="none" w:pos="1596"/>
              <w:tab w:val="left" w:leader="none" w:pos="5529"/>
            </w:tabs>
            <w:spacing w:after="0" w:line="240" w:lineRule="auto"/>
            <w:ind w:firstLine="0"/>
            <w:rPr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1">
    <w:pPr>
      <w:tabs>
        <w:tab w:val="center" w:leader="none" w:pos="4536"/>
        <w:tab w:val="right" w:leader="none" w:pos="9072"/>
        <w:tab w:val="left" w:leader="none" w:pos="1596"/>
        <w:tab w:val="left" w:leader="none" w:pos="5529"/>
      </w:tabs>
      <w:spacing w:after="0" w:line="240" w:lineRule="auto"/>
      <w:ind w:firstLine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widowControl w:val="0"/>
      <w:spacing w:after="0" w:lineRule="auto"/>
      <w:ind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95569</wp:posOffset>
          </wp:positionH>
          <wp:positionV relativeFrom="paragraph">
            <wp:posOffset>114300</wp:posOffset>
          </wp:positionV>
          <wp:extent cx="647383" cy="647383"/>
          <wp:effectExtent b="0" l="0" r="0" t="0"/>
          <wp:wrapNone/>
          <wp:docPr id="104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7383" cy="647383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2"/>
      <w:tblW w:w="7155.0" w:type="dxa"/>
      <w:jc w:val="left"/>
      <w:tblInd w:w="1903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765"/>
      <w:gridCol w:w="3390"/>
      <w:tblGridChange w:id="0">
        <w:tblGrid>
          <w:gridCol w:w="3765"/>
          <w:gridCol w:w="3390"/>
        </w:tblGrid>
      </w:tblGridChange>
    </w:tblGrid>
    <w:tr>
      <w:trPr>
        <w:cantSplit w:val="0"/>
        <w:tblHeader w:val="1"/>
      </w:trPr>
      <w:tc>
        <w:tcPr/>
        <w:p w:rsidR="00000000" w:rsidDel="00000000" w:rsidP="00000000" w:rsidRDefault="00000000" w:rsidRPr="00000000" w14:paraId="00000023">
          <w:pPr>
            <w:tabs>
              <w:tab w:val="center" w:leader="none" w:pos="4536"/>
              <w:tab w:val="right" w:leader="none" w:pos="9072"/>
              <w:tab w:val="left" w:leader="none" w:pos="1596"/>
              <w:tab w:val="left" w:leader="none" w:pos="5529"/>
            </w:tabs>
            <w:spacing w:after="0" w:line="240" w:lineRule="auto"/>
            <w:ind w:firstLine="0"/>
            <w:rPr>
              <w:sz w:val="18"/>
              <w:szCs w:val="18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Cím: H 2100 Gödöllő, Major u. 17.</w:t>
          </w:r>
          <w:r w:rsidDel="00000000" w:rsidR="00000000" w:rsidRPr="00000000">
            <w:rPr>
              <w:rtl w:val="0"/>
            </w:rPr>
          </w:r>
          <w:r w:rsidDel="00000000" w:rsidR="00000000" w:rsidRPr="00000000">
            <mc:AlternateContent>
              <mc:Choice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407988</wp:posOffset>
                    </wp:positionH>
                    <wp:positionV relativeFrom="paragraph">
                      <wp:posOffset>84138</wp:posOffset>
                    </wp:positionV>
                    <wp:extent cx="22225" cy="22225"/>
                    <wp:effectExtent b="0" l="0" r="0" t="0"/>
                    <wp:wrapNone/>
                    <wp:docPr id="1038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2172270" y="3780000"/>
                              <a:ext cx="634746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407988</wp:posOffset>
                    </wp:positionH>
                    <wp:positionV relativeFrom="paragraph">
                      <wp:posOffset>84138</wp:posOffset>
                    </wp:positionV>
                    <wp:extent cx="22225" cy="22225"/>
                    <wp:effectExtent b="0" l="0" r="0" t="0"/>
                    <wp:wrapNone/>
                    <wp:docPr id="1038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2225" cy="22225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  <w:tc>
        <w:tcPr/>
        <w:p w:rsidR="00000000" w:rsidDel="00000000" w:rsidP="00000000" w:rsidRDefault="00000000" w:rsidRPr="00000000" w14:paraId="00000024">
          <w:pPr>
            <w:tabs>
              <w:tab w:val="center" w:leader="none" w:pos="4536"/>
              <w:tab w:val="right" w:leader="none" w:pos="9072"/>
              <w:tab w:val="left" w:leader="none" w:pos="1596"/>
              <w:tab w:val="left" w:leader="none" w:pos="5529"/>
            </w:tabs>
            <w:spacing w:after="0" w:line="240" w:lineRule="auto"/>
            <w:ind w:firstLine="0"/>
            <w:rPr>
              <w:sz w:val="18"/>
              <w:szCs w:val="18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Levélcím: H- 2100 Gödöllő, Major u. 17.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1"/>
      </w:trPr>
      <w:tc>
        <w:tcPr/>
        <w:p w:rsidR="00000000" w:rsidDel="00000000" w:rsidP="00000000" w:rsidRDefault="00000000" w:rsidRPr="00000000" w14:paraId="00000025">
          <w:pPr>
            <w:tabs>
              <w:tab w:val="center" w:leader="none" w:pos="4536"/>
              <w:tab w:val="right" w:leader="none" w:pos="9072"/>
              <w:tab w:val="left" w:leader="none" w:pos="1596"/>
              <w:tab w:val="left" w:leader="none" w:pos="5529"/>
            </w:tabs>
            <w:spacing w:after="0" w:line="240" w:lineRule="auto"/>
            <w:ind w:firstLine="0"/>
            <w:rPr>
              <w:sz w:val="18"/>
              <w:szCs w:val="18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Telefon: +36 (30) 464 2680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6">
          <w:pPr>
            <w:tabs>
              <w:tab w:val="center" w:leader="none" w:pos="4536"/>
              <w:tab w:val="right" w:leader="none" w:pos="9072"/>
              <w:tab w:val="left" w:leader="none" w:pos="1596"/>
              <w:tab w:val="left" w:leader="none" w:pos="5529"/>
            </w:tabs>
            <w:spacing w:after="0" w:line="240" w:lineRule="auto"/>
            <w:ind w:firstLine="0"/>
            <w:rPr>
              <w:sz w:val="18"/>
              <w:szCs w:val="18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e-mail: info@obne.hu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027">
          <w:pPr>
            <w:tabs>
              <w:tab w:val="center" w:leader="none" w:pos="4536"/>
              <w:tab w:val="right" w:leader="none" w:pos="9072"/>
              <w:tab w:val="left" w:leader="none" w:pos="1596"/>
              <w:tab w:val="left" w:leader="none" w:pos="5529"/>
            </w:tabs>
            <w:spacing w:after="0" w:line="240" w:lineRule="auto"/>
            <w:ind w:firstLine="0"/>
            <w:rPr>
              <w:sz w:val="18"/>
              <w:szCs w:val="18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web: www.neurofeedbackegyesulet.hu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8">
          <w:pPr>
            <w:tabs>
              <w:tab w:val="center" w:leader="none" w:pos="4536"/>
              <w:tab w:val="right" w:leader="none" w:pos="9072"/>
              <w:tab w:val="left" w:leader="none" w:pos="1596"/>
              <w:tab w:val="left" w:leader="none" w:pos="5529"/>
            </w:tabs>
            <w:spacing w:after="0" w:line="240" w:lineRule="auto"/>
            <w:ind w:firstLine="0"/>
            <w:rPr>
              <w:sz w:val="18"/>
              <w:szCs w:val="18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Adószám: 19137999-1-1 13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029">
          <w:pPr>
            <w:tabs>
              <w:tab w:val="center" w:leader="none" w:pos="4536"/>
              <w:tab w:val="right" w:leader="none" w:pos="9072"/>
              <w:tab w:val="left" w:leader="none" w:pos="1596"/>
              <w:tab w:val="left" w:leader="none" w:pos="5529"/>
            </w:tabs>
            <w:spacing w:after="0" w:line="240" w:lineRule="auto"/>
            <w:ind w:hanging="2"/>
            <w:rPr>
              <w:sz w:val="18"/>
              <w:szCs w:val="18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Bankszámlaszám: Magnet Bank.16200144-18561483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A">
          <w:pPr>
            <w:tabs>
              <w:tab w:val="center" w:leader="none" w:pos="4536"/>
              <w:tab w:val="right" w:leader="none" w:pos="9072"/>
              <w:tab w:val="left" w:leader="none" w:pos="1596"/>
              <w:tab w:val="left" w:leader="none" w:pos="5529"/>
            </w:tabs>
            <w:spacing w:after="0" w:line="240" w:lineRule="auto"/>
            <w:ind w:firstLine="0"/>
            <w:rPr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B">
    <w:pPr>
      <w:tabs>
        <w:tab w:val="center" w:leader="none" w:pos="4536"/>
        <w:tab w:val="right" w:leader="none" w:pos="9072"/>
        <w:tab w:val="left" w:leader="none" w:pos="1596"/>
        <w:tab w:val="left" w:leader="none" w:pos="5529"/>
      </w:tabs>
      <w:spacing w:after="0" w:line="240" w:lineRule="auto"/>
      <w:ind w:firstLine="0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>
        <w:i w:val="1"/>
        <w:iCs w:val="1"/>
        <w:color w:val="000000"/>
      </w:rPr>
    </w:pPr>
    <w:r w:rsidDel="00000000" w:rsidR="00000000" w:rsidRPr="00000000">
      <w:rPr>
        <w:b w:val="1"/>
        <w:bCs w:val="1"/>
        <w:rtl w:val="0"/>
      </w:rPr>
      <w:t xml:space="preserve">II. RÉSZ – OBNE-TAG TRÉNER SZAKMAI JAVASLATA</w:t>
      <w:br w:type="textWrapping"/>
    </w:r>
    <w:r w:rsidDel="00000000" w:rsidR="00000000" w:rsidRPr="00000000">
      <w:rPr>
        <w:i w:val="1"/>
        <w:iCs w:val="1"/>
        <w:rtl w:val="0"/>
      </w:rPr>
      <w:t xml:space="preserve">(a pályázat szakmai értékeléséhez)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1"/>
        <w:iCs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u"/>
      </w:rPr>
    </w:rPrDefault>
    <w:pPrDefault>
      <w:pPr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Bekezdsalapbettpusa" w:default="1">
    <w:name w:val="Default Paragraph Font"/>
    <w:uiPriority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lfej">
    <w:name w:val="header"/>
    <w:basedOn w:val="Norml"/>
    <w:qFormat w:val="1"/>
    <w:pPr>
      <w:tabs>
        <w:tab w:val="center" w:pos="4536"/>
        <w:tab w:val="right" w:pos="9072"/>
      </w:tabs>
      <w:spacing w:after="0" w:line="240" w:lineRule="auto"/>
    </w:pPr>
  </w:style>
  <w:style w:type="character" w:styleId="lfejChar" w:customStyle="1">
    <w:name w:val="Élőfej Char"/>
    <w:basedOn w:val="Bekezdsalapbettpusa"/>
    <w:rPr>
      <w:w w:val="100"/>
      <w:position w:val="-1"/>
      <w:effect w:val="none"/>
      <w:vertAlign w:val="baseline"/>
      <w:cs w:val="0"/>
      <w:em w:val="none"/>
    </w:rPr>
  </w:style>
  <w:style w:type="paragraph" w:styleId="llb">
    <w:name w:val="footer"/>
    <w:basedOn w:val="Norml"/>
    <w:qFormat w:val="1"/>
    <w:pPr>
      <w:tabs>
        <w:tab w:val="center" w:pos="4536"/>
        <w:tab w:val="right" w:pos="9072"/>
      </w:tabs>
      <w:spacing w:after="0" w:line="240" w:lineRule="auto"/>
    </w:pPr>
  </w:style>
  <w:style w:type="character" w:styleId="llbChar" w:customStyle="1">
    <w:name w:val="Élőláb Char"/>
    <w:basedOn w:val="Bekezdsalapbettpusa"/>
    <w:rPr>
      <w:w w:val="100"/>
      <w:position w:val="-1"/>
      <w:effect w:val="none"/>
      <w:vertAlign w:val="baseline"/>
      <w:cs w:val="0"/>
      <w:em w:val="none"/>
    </w:rPr>
  </w:style>
  <w:style w:type="paragraph" w:styleId="Buborkszveg">
    <w:name w:val="Balloon Text"/>
    <w:basedOn w:val="Norml"/>
    <w:qFormat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uborkszvegChar" w:customStyle="1">
    <w:name w:val="Buborékszöveg Ch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hivatkozs">
    <w:name w:val="Hyperlink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zvegtrzs2">
    <w:name w:val="Body Text 2"/>
    <w:basedOn w:val="Norml"/>
    <w:qFormat w:val="1"/>
    <w:pPr>
      <w:spacing w:after="0" w:line="240" w:lineRule="auto"/>
      <w:jc w:val="center"/>
    </w:pPr>
    <w:rPr>
      <w:i w:val="1"/>
      <w:iCs w:val="1"/>
      <w:sz w:val="24"/>
      <w:szCs w:val="24"/>
      <w:lang w:val="en-US"/>
    </w:rPr>
  </w:style>
  <w:style w:type="character" w:styleId="Szvegtrzs2Char" w:customStyle="1">
    <w:name w:val="Szövegtörzs 2 Char"/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en-US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Times New Roman" w:eastAsia="Times New Roman" w:hAnsi="Times New Roman"/>
      <w:color w:val="000000"/>
      <w:position w:val="-1"/>
      <w:sz w:val="24"/>
      <w:szCs w:val="24"/>
    </w:rPr>
  </w:style>
  <w:style w:type="character" w:styleId="Cmsor2Char" w:customStyle="1">
    <w:name w:val="Címsor 2 Char"/>
    <w:rPr>
      <w:rFonts w:ascii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</w:rPr>
  </w:style>
  <w:style w:type="paragraph" w:styleId="NormlWeb">
    <w:name w:val="Normal (Web)"/>
    <w:basedOn w:val="Norml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table" w:styleId="Rcsostblzat">
    <w:name w:val="Table Grid"/>
    <w:basedOn w:val="Normltblzat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Feloldatlanmegemlts">
    <w:name w:val="Unresolved Mention"/>
    <w:basedOn w:val="Bekezdsalapbettpusa"/>
    <w:uiPriority w:val="99"/>
    <w:semiHidden w:val="1"/>
    <w:unhideWhenUsed w:val="1"/>
    <w:rsid w:val="006560EE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Tu1fDcIfhDTDw+SiSNGC0VDhhQ==">CgMxLjA4AHIhMTFxR0RmZmU2alNCZ0M2X2VvdWRGTXlMY3BaWW1rZlZU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2024-12-11T22:29:00Z</dcterms:created>
  <dc:creator>rideggy</dc:creator>
</cp:coreProperties>
</file>